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6032" w14:textId="77777777" w:rsidR="00901084" w:rsidRDefault="00901084" w:rsidP="00901084">
      <w:pPr>
        <w:jc w:val="right"/>
        <w:rPr>
          <w:rFonts w:asciiTheme="minorHAnsi" w:hAnsiTheme="minorHAnsi" w:cstheme="minorHAnsi"/>
          <w:sz w:val="22"/>
          <w:szCs w:val="22"/>
        </w:rPr>
      </w:pPr>
      <w:r w:rsidRPr="004D2E1E">
        <w:rPr>
          <w:rFonts w:asciiTheme="minorHAnsi" w:hAnsiTheme="minorHAnsi" w:cstheme="minorHAnsi"/>
          <w:sz w:val="22"/>
          <w:szCs w:val="22"/>
        </w:rPr>
        <w:t xml:space="preserve">Spett.le </w:t>
      </w:r>
    </w:p>
    <w:p w14:paraId="438C23C6" w14:textId="77777777" w:rsidR="00901084" w:rsidRPr="004D2E1E" w:rsidRDefault="00901084" w:rsidP="00901084">
      <w:pPr>
        <w:jc w:val="right"/>
        <w:rPr>
          <w:rFonts w:asciiTheme="minorHAnsi" w:hAnsiTheme="minorHAnsi" w:cstheme="minorHAnsi"/>
          <w:sz w:val="22"/>
          <w:szCs w:val="22"/>
        </w:rPr>
      </w:pPr>
      <w:r w:rsidRPr="004D2E1E">
        <w:rPr>
          <w:rFonts w:asciiTheme="minorHAnsi" w:hAnsiTheme="minorHAnsi" w:cstheme="minorHAnsi"/>
          <w:sz w:val="22"/>
          <w:szCs w:val="22"/>
        </w:rPr>
        <w:t>Biblioteca P</w:t>
      </w:r>
      <w:r>
        <w:rPr>
          <w:rFonts w:asciiTheme="minorHAnsi" w:hAnsiTheme="minorHAnsi" w:cstheme="minorHAnsi"/>
          <w:sz w:val="22"/>
          <w:szCs w:val="22"/>
        </w:rPr>
        <w:t>ietro</w:t>
      </w:r>
      <w:r w:rsidRPr="004D2E1E">
        <w:rPr>
          <w:rFonts w:asciiTheme="minorHAnsi" w:hAnsiTheme="minorHAnsi" w:cstheme="minorHAnsi"/>
          <w:sz w:val="22"/>
          <w:szCs w:val="22"/>
        </w:rPr>
        <w:t xml:space="preserve"> A</w:t>
      </w:r>
      <w:r>
        <w:rPr>
          <w:rFonts w:asciiTheme="minorHAnsi" w:hAnsiTheme="minorHAnsi" w:cstheme="minorHAnsi"/>
          <w:sz w:val="22"/>
          <w:szCs w:val="22"/>
        </w:rPr>
        <w:t>cclavio</w:t>
      </w:r>
    </w:p>
    <w:p w14:paraId="72453E74" w14:textId="77777777" w:rsidR="00901084" w:rsidRDefault="00901084" w:rsidP="00901084">
      <w:pPr>
        <w:ind w:left="6372" w:firstLine="708"/>
        <w:jc w:val="right"/>
        <w:rPr>
          <w:rFonts w:asciiTheme="minorHAnsi" w:hAnsiTheme="minorHAnsi" w:cstheme="minorHAnsi"/>
          <w:sz w:val="22"/>
          <w:szCs w:val="22"/>
        </w:rPr>
      </w:pPr>
      <w:r w:rsidRPr="004D2E1E">
        <w:rPr>
          <w:rFonts w:asciiTheme="minorHAnsi" w:hAnsiTheme="minorHAnsi" w:cstheme="minorHAnsi"/>
          <w:sz w:val="22"/>
          <w:szCs w:val="22"/>
        </w:rPr>
        <w:t xml:space="preserve">Via Salinella, 31 - Taranto </w:t>
      </w:r>
    </w:p>
    <w:p w14:paraId="6579D04A" w14:textId="77777777" w:rsidR="00901084" w:rsidRPr="004D2E1E" w:rsidRDefault="00901084" w:rsidP="00901084">
      <w:pPr>
        <w:ind w:left="2124" w:firstLine="708"/>
        <w:jc w:val="right"/>
        <w:rPr>
          <w:rFonts w:asciiTheme="minorHAnsi" w:hAnsiTheme="minorHAnsi" w:cstheme="minorHAnsi"/>
          <w:sz w:val="22"/>
          <w:szCs w:val="22"/>
        </w:rPr>
      </w:pPr>
      <w:hyperlink r:id="rId5" w:history="1">
        <w:r w:rsidRPr="008C77E0">
          <w:rPr>
            <w:rStyle w:val="Collegamentoipertestuale"/>
            <w:rFonts w:asciiTheme="minorHAnsi" w:hAnsiTheme="minorHAnsi" w:cstheme="minorHAnsi"/>
            <w:sz w:val="22"/>
            <w:szCs w:val="22"/>
          </w:rPr>
          <w:t>biblioteca.comunetaranto@pec.rupar.puglia.it</w:t>
        </w:r>
      </w:hyperlink>
    </w:p>
    <w:p w14:paraId="0D38934F" w14:textId="77777777" w:rsidR="00901084" w:rsidRDefault="00901084" w:rsidP="00901084">
      <w:pPr>
        <w:jc w:val="both"/>
        <w:rPr>
          <w:rFonts w:asciiTheme="minorHAnsi" w:hAnsiTheme="minorHAnsi" w:cstheme="minorHAnsi"/>
          <w:sz w:val="22"/>
          <w:szCs w:val="22"/>
        </w:rPr>
      </w:pPr>
    </w:p>
    <w:p w14:paraId="4E77EACE" w14:textId="77777777" w:rsidR="00901084" w:rsidRPr="008A1EEB" w:rsidRDefault="00901084" w:rsidP="00901084">
      <w:pPr>
        <w:jc w:val="center"/>
        <w:rPr>
          <w:rFonts w:asciiTheme="minorHAnsi" w:hAnsiTheme="minorHAnsi" w:cstheme="minorHAnsi"/>
          <w:b/>
          <w:bCs/>
        </w:rPr>
      </w:pPr>
      <w:r>
        <w:rPr>
          <w:rFonts w:asciiTheme="minorHAnsi" w:hAnsiTheme="minorHAnsi" w:cstheme="minorHAnsi"/>
          <w:b/>
          <w:bCs/>
        </w:rPr>
        <w:t>ISTANZA</w:t>
      </w:r>
      <w:r w:rsidRPr="008A1EEB">
        <w:rPr>
          <w:rFonts w:asciiTheme="minorHAnsi" w:hAnsiTheme="minorHAnsi" w:cstheme="minorHAnsi"/>
          <w:b/>
          <w:bCs/>
        </w:rPr>
        <w:t xml:space="preserve"> DI ADESIONE </w:t>
      </w:r>
      <w:r>
        <w:rPr>
          <w:rFonts w:asciiTheme="minorHAnsi" w:hAnsiTheme="minorHAnsi" w:cstheme="minorHAnsi"/>
          <w:b/>
          <w:bCs/>
        </w:rPr>
        <w:t>AL LABORATORIO</w:t>
      </w:r>
      <w:r w:rsidRPr="008A1EEB">
        <w:rPr>
          <w:rFonts w:asciiTheme="minorHAnsi" w:hAnsiTheme="minorHAnsi" w:cstheme="minorHAnsi"/>
          <w:b/>
          <w:bCs/>
        </w:rPr>
        <w:t xml:space="preserve"> </w:t>
      </w:r>
      <w:r>
        <w:rPr>
          <w:rFonts w:asciiTheme="minorHAnsi" w:hAnsiTheme="minorHAnsi" w:cstheme="minorHAnsi"/>
          <w:b/>
          <w:bCs/>
        </w:rPr>
        <w:t>CREATIVO</w:t>
      </w:r>
    </w:p>
    <w:p w14:paraId="6977C803" w14:textId="77777777" w:rsidR="00901084" w:rsidRPr="008A1EEB" w:rsidRDefault="00901084" w:rsidP="00901084">
      <w:pPr>
        <w:jc w:val="center"/>
        <w:rPr>
          <w:rFonts w:asciiTheme="minorHAnsi" w:hAnsiTheme="minorHAnsi" w:cstheme="minorHAnsi"/>
          <w:b/>
          <w:bCs/>
        </w:rPr>
      </w:pPr>
      <w:r w:rsidRPr="008A1EEB">
        <w:rPr>
          <w:rFonts w:asciiTheme="minorHAnsi" w:hAnsiTheme="minorHAnsi" w:cstheme="minorHAnsi"/>
          <w:b/>
          <w:bCs/>
        </w:rPr>
        <w:t>“</w:t>
      </w:r>
      <w:r>
        <w:rPr>
          <w:rFonts w:asciiTheme="minorHAnsi" w:hAnsiTheme="minorHAnsi" w:cstheme="minorHAnsi"/>
          <w:b/>
          <w:bCs/>
        </w:rPr>
        <w:t>Ti Racconto Taranto</w:t>
      </w:r>
      <w:r w:rsidRPr="008A1EEB">
        <w:rPr>
          <w:rFonts w:asciiTheme="minorHAnsi" w:hAnsiTheme="minorHAnsi" w:cstheme="minorHAnsi"/>
          <w:b/>
          <w:bCs/>
        </w:rPr>
        <w:t>”</w:t>
      </w:r>
    </w:p>
    <w:p w14:paraId="3340F980" w14:textId="77777777" w:rsidR="00901084" w:rsidRDefault="00901084" w:rsidP="00901084">
      <w:pPr>
        <w:jc w:val="center"/>
        <w:rPr>
          <w:rFonts w:asciiTheme="minorHAnsi" w:hAnsiTheme="minorHAnsi" w:cstheme="minorHAnsi"/>
          <w:b/>
          <w:bCs/>
        </w:rPr>
      </w:pPr>
      <w:r w:rsidRPr="008A1EEB">
        <w:rPr>
          <w:rFonts w:asciiTheme="minorHAnsi" w:hAnsiTheme="minorHAnsi" w:cstheme="minorHAnsi"/>
          <w:b/>
          <w:bCs/>
        </w:rPr>
        <w:t>ANNO 202</w:t>
      </w:r>
      <w:r>
        <w:rPr>
          <w:rFonts w:asciiTheme="minorHAnsi" w:hAnsiTheme="minorHAnsi" w:cstheme="minorHAnsi"/>
          <w:b/>
          <w:bCs/>
        </w:rPr>
        <w:t>3</w:t>
      </w:r>
      <w:r w:rsidRPr="008A1EEB">
        <w:rPr>
          <w:rFonts w:asciiTheme="minorHAnsi" w:hAnsiTheme="minorHAnsi" w:cstheme="minorHAnsi"/>
          <w:b/>
          <w:bCs/>
        </w:rPr>
        <w:t>/202</w:t>
      </w:r>
      <w:r>
        <w:rPr>
          <w:rFonts w:asciiTheme="minorHAnsi" w:hAnsiTheme="minorHAnsi" w:cstheme="minorHAnsi"/>
          <w:b/>
          <w:bCs/>
        </w:rPr>
        <w:t>4</w:t>
      </w:r>
    </w:p>
    <w:p w14:paraId="5EB0783E" w14:textId="77777777" w:rsidR="00901084" w:rsidRDefault="00901084" w:rsidP="00901084">
      <w:pPr>
        <w:jc w:val="center"/>
        <w:rPr>
          <w:rFonts w:asciiTheme="minorHAnsi" w:hAnsiTheme="minorHAnsi" w:cstheme="minorHAnsi"/>
          <w:b/>
          <w:bCs/>
        </w:rPr>
      </w:pPr>
    </w:p>
    <w:p w14:paraId="3301CD13" w14:textId="77777777" w:rsidR="00901084" w:rsidRPr="008A1EEB" w:rsidRDefault="00901084" w:rsidP="00901084">
      <w:pPr>
        <w:jc w:val="center"/>
        <w:rPr>
          <w:rFonts w:asciiTheme="minorHAnsi" w:hAnsiTheme="minorHAnsi" w:cstheme="minorHAnsi"/>
          <w:b/>
          <w:bCs/>
        </w:rPr>
      </w:pPr>
    </w:p>
    <w:p w14:paraId="6725109E" w14:textId="77777777" w:rsidR="00901084" w:rsidRPr="004D2E1E" w:rsidRDefault="00901084" w:rsidP="00901084">
      <w:pPr>
        <w:jc w:val="both"/>
        <w:rPr>
          <w:rFonts w:asciiTheme="minorHAnsi" w:hAnsiTheme="minorHAnsi" w:cstheme="minorHAnsi"/>
          <w:sz w:val="22"/>
          <w:szCs w:val="22"/>
        </w:rPr>
      </w:pPr>
      <w:r w:rsidRPr="004D2E1E">
        <w:rPr>
          <w:rFonts w:asciiTheme="minorHAnsi" w:hAnsiTheme="minorHAnsi" w:cstheme="minorHAnsi"/>
          <w:sz w:val="22"/>
          <w:szCs w:val="22"/>
        </w:rPr>
        <w:t xml:space="preserve">Il sottoscritto ______________________________________ in qualità di Dirigente Scolastico dell’Istituto _______________________________ con sede legale in _______________ (_____) in Via _____________________ C.F. ________________ </w:t>
      </w:r>
    </w:p>
    <w:p w14:paraId="13FB5884" w14:textId="77777777" w:rsidR="00901084" w:rsidRPr="00801B24" w:rsidRDefault="00901084" w:rsidP="00901084">
      <w:pPr>
        <w:jc w:val="center"/>
        <w:rPr>
          <w:rFonts w:asciiTheme="minorHAnsi" w:hAnsiTheme="minorHAnsi" w:cstheme="minorHAnsi"/>
          <w:b/>
          <w:bCs/>
          <w:sz w:val="32"/>
          <w:szCs w:val="32"/>
        </w:rPr>
      </w:pPr>
      <w:r w:rsidRPr="00801B24">
        <w:rPr>
          <w:rFonts w:asciiTheme="minorHAnsi" w:hAnsiTheme="minorHAnsi" w:cstheme="minorHAnsi"/>
          <w:b/>
          <w:bCs/>
          <w:sz w:val="32"/>
          <w:szCs w:val="32"/>
        </w:rPr>
        <w:t>CHIEDE</w:t>
      </w:r>
    </w:p>
    <w:p w14:paraId="2C7F6EA3" w14:textId="77777777" w:rsidR="00901084" w:rsidRPr="004D2E1E" w:rsidRDefault="00901084" w:rsidP="00901084">
      <w:pPr>
        <w:jc w:val="both"/>
        <w:rPr>
          <w:rFonts w:asciiTheme="minorHAnsi" w:hAnsiTheme="minorHAnsi" w:cstheme="minorHAnsi"/>
          <w:sz w:val="22"/>
          <w:szCs w:val="22"/>
        </w:rPr>
      </w:pPr>
      <w:r>
        <w:rPr>
          <w:rFonts w:asciiTheme="minorHAnsi" w:hAnsiTheme="minorHAnsi" w:cstheme="minorHAnsi"/>
          <w:sz w:val="22"/>
          <w:szCs w:val="22"/>
        </w:rPr>
        <w:t xml:space="preserve">di aderire </w:t>
      </w:r>
      <w:r w:rsidRPr="004D2E1E">
        <w:rPr>
          <w:rFonts w:asciiTheme="minorHAnsi" w:hAnsiTheme="minorHAnsi" w:cstheme="minorHAnsi"/>
          <w:sz w:val="22"/>
          <w:szCs w:val="22"/>
        </w:rPr>
        <w:t>al</w:t>
      </w:r>
      <w:r>
        <w:rPr>
          <w:rFonts w:asciiTheme="minorHAnsi" w:hAnsiTheme="minorHAnsi" w:cstheme="minorHAnsi"/>
          <w:sz w:val="22"/>
          <w:szCs w:val="22"/>
        </w:rPr>
        <w:t xml:space="preserve"> laboratorio creativo</w:t>
      </w:r>
      <w:r w:rsidRPr="004D2E1E">
        <w:rPr>
          <w:rFonts w:asciiTheme="minorHAnsi" w:hAnsiTheme="minorHAnsi" w:cstheme="minorHAnsi"/>
          <w:sz w:val="22"/>
          <w:szCs w:val="22"/>
        </w:rPr>
        <w:t xml:space="preserve"> promoss</w:t>
      </w:r>
      <w:r>
        <w:rPr>
          <w:rFonts w:asciiTheme="minorHAnsi" w:hAnsiTheme="minorHAnsi" w:cstheme="minorHAnsi"/>
          <w:sz w:val="22"/>
          <w:szCs w:val="22"/>
        </w:rPr>
        <w:t xml:space="preserve">o dall’Assessorato alla Cultura e dalla </w:t>
      </w:r>
      <w:r w:rsidRPr="004D2E1E">
        <w:rPr>
          <w:rFonts w:asciiTheme="minorHAnsi" w:hAnsiTheme="minorHAnsi" w:cstheme="minorHAnsi"/>
          <w:sz w:val="22"/>
          <w:szCs w:val="22"/>
        </w:rPr>
        <w:t>Biblioteca P. A</w:t>
      </w:r>
      <w:r>
        <w:rPr>
          <w:rFonts w:asciiTheme="minorHAnsi" w:hAnsiTheme="minorHAnsi" w:cstheme="minorHAnsi"/>
          <w:sz w:val="22"/>
          <w:szCs w:val="22"/>
        </w:rPr>
        <w:t>cclavio</w:t>
      </w:r>
      <w:r w:rsidRPr="004D2E1E">
        <w:rPr>
          <w:rFonts w:asciiTheme="minorHAnsi" w:hAnsiTheme="minorHAnsi" w:cstheme="minorHAnsi"/>
          <w:sz w:val="22"/>
          <w:szCs w:val="22"/>
        </w:rPr>
        <w:t xml:space="preserve">: </w:t>
      </w:r>
      <w:r w:rsidRPr="004D2E1E">
        <w:rPr>
          <w:rFonts w:asciiTheme="minorHAnsi" w:hAnsiTheme="minorHAnsi" w:cstheme="minorHAnsi"/>
          <w:b/>
          <w:bCs/>
          <w:sz w:val="22"/>
          <w:szCs w:val="22"/>
        </w:rPr>
        <w:t>“</w:t>
      </w:r>
      <w:r>
        <w:rPr>
          <w:rFonts w:asciiTheme="minorHAnsi" w:hAnsiTheme="minorHAnsi" w:cstheme="minorHAnsi"/>
          <w:b/>
          <w:bCs/>
          <w:sz w:val="22"/>
          <w:szCs w:val="22"/>
        </w:rPr>
        <w:t>Ti Racconto Taranto</w:t>
      </w:r>
      <w:r w:rsidRPr="004D2E1E">
        <w:rPr>
          <w:rFonts w:asciiTheme="minorHAnsi" w:hAnsiTheme="minorHAnsi" w:cstheme="minorHAnsi"/>
          <w:b/>
          <w:bCs/>
          <w:sz w:val="22"/>
          <w:szCs w:val="22"/>
        </w:rPr>
        <w:t>”</w:t>
      </w:r>
      <w:r w:rsidRPr="004D2E1E">
        <w:rPr>
          <w:rFonts w:asciiTheme="minorHAnsi" w:hAnsiTheme="minorHAnsi" w:cstheme="minorHAnsi"/>
          <w:sz w:val="22"/>
          <w:szCs w:val="22"/>
        </w:rPr>
        <w:t>.</w:t>
      </w:r>
    </w:p>
    <w:p w14:paraId="2FC41CE9" w14:textId="77777777" w:rsidR="00901084" w:rsidRDefault="00901084" w:rsidP="00901084">
      <w:pPr>
        <w:jc w:val="both"/>
        <w:rPr>
          <w:rFonts w:asciiTheme="minorHAnsi" w:hAnsiTheme="minorHAnsi" w:cstheme="minorHAnsi"/>
          <w:sz w:val="22"/>
          <w:szCs w:val="22"/>
        </w:rPr>
      </w:pPr>
      <w:r w:rsidRPr="004D2E1E">
        <w:rPr>
          <w:rFonts w:asciiTheme="minorHAnsi" w:hAnsiTheme="minorHAnsi" w:cstheme="minorHAnsi"/>
          <w:sz w:val="22"/>
          <w:szCs w:val="22"/>
        </w:rPr>
        <w:t xml:space="preserve">L’iniziativa intende promuovere </w:t>
      </w:r>
      <w:r>
        <w:rPr>
          <w:rFonts w:asciiTheme="minorHAnsi" w:hAnsiTheme="minorHAnsi" w:cstheme="minorHAnsi"/>
          <w:sz w:val="22"/>
          <w:szCs w:val="22"/>
        </w:rPr>
        <w:t xml:space="preserve">per il tramite della fotografia e la lettura la conoscenza del territorio, le sue trasformazioni da un punto di vista sociale, ambientale e </w:t>
      </w:r>
      <w:proofErr w:type="spellStart"/>
      <w:r>
        <w:rPr>
          <w:rFonts w:asciiTheme="minorHAnsi" w:hAnsiTheme="minorHAnsi" w:cstheme="minorHAnsi"/>
          <w:sz w:val="22"/>
          <w:szCs w:val="22"/>
        </w:rPr>
        <w:t>urbanisico</w:t>
      </w:r>
      <w:proofErr w:type="spellEnd"/>
      <w:r w:rsidRPr="004D2E1E">
        <w:rPr>
          <w:rFonts w:asciiTheme="minorHAnsi" w:hAnsiTheme="minorHAnsi" w:cstheme="minorHAnsi"/>
          <w:sz w:val="22"/>
          <w:szCs w:val="22"/>
        </w:rPr>
        <w:t>.</w:t>
      </w:r>
    </w:p>
    <w:p w14:paraId="1195EB3E" w14:textId="77777777" w:rsidR="00901084" w:rsidRDefault="00901084" w:rsidP="00901084">
      <w:pPr>
        <w:jc w:val="both"/>
        <w:rPr>
          <w:rFonts w:asciiTheme="minorHAnsi" w:hAnsiTheme="minorHAnsi" w:cstheme="minorHAnsi"/>
          <w:sz w:val="22"/>
          <w:szCs w:val="22"/>
        </w:rPr>
      </w:pPr>
      <w:r w:rsidRPr="004D2E1E">
        <w:rPr>
          <w:rFonts w:asciiTheme="minorHAnsi" w:hAnsiTheme="minorHAnsi" w:cstheme="minorHAnsi"/>
          <w:sz w:val="22"/>
          <w:szCs w:val="22"/>
        </w:rPr>
        <w:t xml:space="preserve">Il percorso </w:t>
      </w:r>
      <w:r w:rsidRPr="00332847">
        <w:rPr>
          <w:rFonts w:asciiTheme="minorHAnsi" w:hAnsiTheme="minorHAnsi" w:cstheme="minorHAnsi"/>
          <w:b/>
          <w:bCs/>
          <w:sz w:val="22"/>
          <w:szCs w:val="22"/>
        </w:rPr>
        <w:t>“</w:t>
      </w:r>
      <w:r>
        <w:rPr>
          <w:rFonts w:asciiTheme="minorHAnsi" w:hAnsiTheme="minorHAnsi" w:cstheme="minorHAnsi"/>
          <w:b/>
          <w:bCs/>
          <w:sz w:val="22"/>
          <w:szCs w:val="22"/>
        </w:rPr>
        <w:t>Ti Racconto Taranto</w:t>
      </w:r>
      <w:r w:rsidRPr="00332847">
        <w:rPr>
          <w:rFonts w:asciiTheme="minorHAnsi" w:hAnsiTheme="minorHAnsi" w:cstheme="minorHAnsi"/>
          <w:b/>
          <w:bCs/>
          <w:sz w:val="22"/>
          <w:szCs w:val="22"/>
        </w:rPr>
        <w:t>”</w:t>
      </w:r>
      <w:r>
        <w:rPr>
          <w:rFonts w:asciiTheme="minorHAnsi" w:hAnsiTheme="minorHAnsi" w:cstheme="minorHAnsi"/>
          <w:b/>
          <w:bCs/>
          <w:sz w:val="22"/>
          <w:szCs w:val="22"/>
        </w:rPr>
        <w:t xml:space="preserve"> è </w:t>
      </w:r>
      <w:r w:rsidRPr="004D2E1E">
        <w:rPr>
          <w:rFonts w:asciiTheme="minorHAnsi" w:hAnsiTheme="minorHAnsi" w:cstheme="minorHAnsi"/>
          <w:sz w:val="22"/>
          <w:szCs w:val="22"/>
        </w:rPr>
        <w:t>rivolto a</w:t>
      </w:r>
      <w:r>
        <w:rPr>
          <w:rFonts w:asciiTheme="minorHAnsi" w:hAnsiTheme="minorHAnsi" w:cstheme="minorHAnsi"/>
          <w:sz w:val="22"/>
          <w:szCs w:val="22"/>
        </w:rPr>
        <w:t xml:space="preserve">lle </w:t>
      </w:r>
      <w:proofErr w:type="gramStart"/>
      <w:r>
        <w:rPr>
          <w:rFonts w:asciiTheme="minorHAnsi" w:hAnsiTheme="minorHAnsi" w:cstheme="minorHAnsi"/>
          <w:sz w:val="22"/>
          <w:szCs w:val="22"/>
        </w:rPr>
        <w:t>2°</w:t>
      </w:r>
      <w:proofErr w:type="gramEnd"/>
      <w:r>
        <w:rPr>
          <w:rFonts w:asciiTheme="minorHAnsi" w:hAnsiTheme="minorHAnsi" w:cstheme="minorHAnsi"/>
          <w:sz w:val="22"/>
          <w:szCs w:val="22"/>
        </w:rPr>
        <w:t xml:space="preserve">classi della Scuola Secondaria di Secondo di Primo Grado, e </w:t>
      </w:r>
      <w:r w:rsidRPr="004D2E1E">
        <w:rPr>
          <w:rFonts w:asciiTheme="minorHAnsi" w:hAnsiTheme="minorHAnsi" w:cstheme="minorHAnsi"/>
          <w:sz w:val="22"/>
          <w:szCs w:val="22"/>
        </w:rPr>
        <w:t xml:space="preserve">prevede </w:t>
      </w:r>
      <w:r>
        <w:rPr>
          <w:rFonts w:asciiTheme="minorHAnsi" w:hAnsiTheme="minorHAnsi" w:cstheme="minorHAnsi"/>
          <w:sz w:val="22"/>
          <w:szCs w:val="22"/>
        </w:rPr>
        <w:t>la creazione di 5 gruppi di lettura che si incontreranno nell’aula didattica della biblioteca Civica ACCLAVIO come da calendario:</w:t>
      </w:r>
    </w:p>
    <w:tbl>
      <w:tblPr>
        <w:tblStyle w:val="Grigliatabella"/>
        <w:tblW w:w="0" w:type="auto"/>
        <w:jc w:val="center"/>
        <w:tblLook w:val="04A0" w:firstRow="1" w:lastRow="0" w:firstColumn="1" w:lastColumn="0" w:noHBand="0" w:noVBand="1"/>
      </w:tblPr>
      <w:tblGrid>
        <w:gridCol w:w="2874"/>
        <w:gridCol w:w="2907"/>
      </w:tblGrid>
      <w:tr w:rsidR="00901084" w14:paraId="7151DFD3" w14:textId="77777777" w:rsidTr="002A4EBB">
        <w:trPr>
          <w:jc w:val="center"/>
        </w:trPr>
        <w:tc>
          <w:tcPr>
            <w:tcW w:w="2874" w:type="dxa"/>
          </w:tcPr>
          <w:p w14:paraId="3F6E5FC6"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1° Classe 09.00/13.00</w:t>
            </w:r>
          </w:p>
        </w:tc>
        <w:tc>
          <w:tcPr>
            <w:tcW w:w="2907" w:type="dxa"/>
          </w:tcPr>
          <w:p w14:paraId="085CF5E4"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Lunedì 19 febbraio 2024</w:t>
            </w:r>
          </w:p>
        </w:tc>
      </w:tr>
      <w:tr w:rsidR="00901084" w14:paraId="4F9E997D" w14:textId="77777777" w:rsidTr="002A4EBB">
        <w:trPr>
          <w:jc w:val="center"/>
        </w:trPr>
        <w:tc>
          <w:tcPr>
            <w:tcW w:w="2874" w:type="dxa"/>
          </w:tcPr>
          <w:p w14:paraId="6D04A41A"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2° Classe 09.00/13.00</w:t>
            </w:r>
          </w:p>
        </w:tc>
        <w:tc>
          <w:tcPr>
            <w:tcW w:w="2907" w:type="dxa"/>
          </w:tcPr>
          <w:p w14:paraId="66185C6C"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Lunedì 26 febbraio 2024</w:t>
            </w:r>
          </w:p>
        </w:tc>
      </w:tr>
      <w:tr w:rsidR="00901084" w14:paraId="55459F84" w14:textId="77777777" w:rsidTr="002A4EBB">
        <w:trPr>
          <w:jc w:val="center"/>
        </w:trPr>
        <w:tc>
          <w:tcPr>
            <w:tcW w:w="2874" w:type="dxa"/>
          </w:tcPr>
          <w:p w14:paraId="12732CBA"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3° Classe 09.00/13.00</w:t>
            </w:r>
          </w:p>
        </w:tc>
        <w:tc>
          <w:tcPr>
            <w:tcW w:w="2907" w:type="dxa"/>
          </w:tcPr>
          <w:p w14:paraId="678786A7"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Lunedì 4 marzo 2024</w:t>
            </w:r>
          </w:p>
        </w:tc>
      </w:tr>
      <w:tr w:rsidR="00901084" w14:paraId="51AFB22B" w14:textId="77777777" w:rsidTr="002A4EBB">
        <w:trPr>
          <w:jc w:val="center"/>
        </w:trPr>
        <w:tc>
          <w:tcPr>
            <w:tcW w:w="2874" w:type="dxa"/>
          </w:tcPr>
          <w:p w14:paraId="6B05658A"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4° Classe 09.00/13.00</w:t>
            </w:r>
          </w:p>
        </w:tc>
        <w:tc>
          <w:tcPr>
            <w:tcW w:w="2907" w:type="dxa"/>
          </w:tcPr>
          <w:p w14:paraId="49155020"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Lunedì 11 marzo 2024</w:t>
            </w:r>
          </w:p>
        </w:tc>
      </w:tr>
      <w:tr w:rsidR="00901084" w14:paraId="4857F601" w14:textId="77777777" w:rsidTr="002A4EBB">
        <w:trPr>
          <w:jc w:val="center"/>
        </w:trPr>
        <w:tc>
          <w:tcPr>
            <w:tcW w:w="2874" w:type="dxa"/>
          </w:tcPr>
          <w:p w14:paraId="5C52ED97"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5° Classe 09.00/13.00</w:t>
            </w:r>
          </w:p>
        </w:tc>
        <w:tc>
          <w:tcPr>
            <w:tcW w:w="2907" w:type="dxa"/>
          </w:tcPr>
          <w:p w14:paraId="7471AF1E" w14:textId="77777777" w:rsidR="00901084" w:rsidRDefault="00901084" w:rsidP="002A4EBB">
            <w:pPr>
              <w:pStyle w:val="Paragrafoelenco"/>
              <w:spacing w:line="360" w:lineRule="auto"/>
              <w:ind w:left="0"/>
              <w:jc w:val="both"/>
              <w:rPr>
                <w:rFonts w:ascii="Garamond" w:hAnsi="Garamond"/>
                <w:sz w:val="28"/>
              </w:rPr>
            </w:pPr>
            <w:r>
              <w:rPr>
                <w:rFonts w:ascii="Garamond" w:hAnsi="Garamond"/>
                <w:sz w:val="28"/>
              </w:rPr>
              <w:t>Lunedì 18 marzo 2024</w:t>
            </w:r>
          </w:p>
        </w:tc>
      </w:tr>
    </w:tbl>
    <w:p w14:paraId="46780449" w14:textId="77777777" w:rsidR="00874037" w:rsidRDefault="00874037"/>
    <w:p w14:paraId="06452F23" w14:textId="77777777" w:rsidR="00901084" w:rsidRDefault="00901084" w:rsidP="00901084">
      <w:pPr>
        <w:jc w:val="both"/>
        <w:rPr>
          <w:rFonts w:asciiTheme="minorHAnsi" w:hAnsiTheme="minorHAnsi" w:cstheme="minorHAnsi"/>
          <w:sz w:val="22"/>
          <w:szCs w:val="22"/>
        </w:rPr>
      </w:pPr>
      <w:r>
        <w:rPr>
          <w:rFonts w:asciiTheme="minorHAnsi" w:hAnsiTheme="minorHAnsi" w:cstheme="minorHAnsi"/>
          <w:sz w:val="22"/>
          <w:szCs w:val="22"/>
        </w:rPr>
        <w:t>Si precisa che il calendario potrà subire variazione per esigenze sopraggiunte e comunque tenendo sempre a riferimento la data di inaugurazione prevista.</w:t>
      </w:r>
    </w:p>
    <w:p w14:paraId="272DFDED" w14:textId="77777777" w:rsidR="00901084" w:rsidRDefault="00901084" w:rsidP="00901084">
      <w:pPr>
        <w:jc w:val="both"/>
        <w:rPr>
          <w:rFonts w:asciiTheme="minorHAnsi" w:hAnsiTheme="minorHAnsi" w:cstheme="minorHAnsi"/>
          <w:sz w:val="22"/>
          <w:szCs w:val="22"/>
        </w:rPr>
      </w:pPr>
      <w:r>
        <w:rPr>
          <w:rFonts w:asciiTheme="minorHAnsi" w:hAnsiTheme="minorHAnsi" w:cstheme="minorHAnsi"/>
          <w:sz w:val="22"/>
          <w:szCs w:val="22"/>
        </w:rPr>
        <w:t>Ogni scuola potrà candidarsi per un solo gruppo classe. Farà fede l’ora e la data di arrivo della PEC che darà anche la priorità alla scelta delle cinque giornate in cui il gruppo di lettura si riunirà nella biblioteca come da calendario già stabilito nel programma del laboratorio.</w:t>
      </w:r>
    </w:p>
    <w:p w14:paraId="2A732705" w14:textId="77777777" w:rsidR="00901084" w:rsidRPr="003567D3" w:rsidRDefault="00901084" w:rsidP="00901084">
      <w:pPr>
        <w:jc w:val="both"/>
        <w:rPr>
          <w:rFonts w:asciiTheme="minorHAnsi" w:hAnsiTheme="minorHAnsi" w:cstheme="minorHAnsi"/>
          <w:b/>
          <w:bCs/>
          <w:sz w:val="22"/>
          <w:szCs w:val="22"/>
        </w:rPr>
      </w:pPr>
      <w:r w:rsidRPr="003567D3">
        <w:rPr>
          <w:rFonts w:asciiTheme="minorHAnsi" w:hAnsiTheme="minorHAnsi" w:cstheme="minorHAnsi"/>
          <w:b/>
          <w:bCs/>
          <w:sz w:val="22"/>
          <w:szCs w:val="22"/>
        </w:rPr>
        <w:t>Dati Richiesti</w:t>
      </w:r>
    </w:p>
    <w:p w14:paraId="1EACADF4" w14:textId="77777777" w:rsidR="00901084" w:rsidRPr="004D2E1E" w:rsidRDefault="00901084" w:rsidP="00901084">
      <w:pPr>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2926"/>
        <w:gridCol w:w="3924"/>
        <w:gridCol w:w="2778"/>
      </w:tblGrid>
      <w:tr w:rsidR="00901084" w:rsidRPr="004D2E1E" w14:paraId="78556571" w14:textId="77777777" w:rsidTr="002A4EBB">
        <w:tc>
          <w:tcPr>
            <w:tcW w:w="2972" w:type="dxa"/>
          </w:tcPr>
          <w:p w14:paraId="619A39E3" w14:textId="77777777" w:rsidR="00901084" w:rsidRPr="003567D3" w:rsidRDefault="00901084" w:rsidP="002A4EBB">
            <w:pPr>
              <w:rPr>
                <w:rFonts w:asciiTheme="minorHAnsi" w:hAnsiTheme="minorHAnsi" w:cstheme="minorHAnsi"/>
                <w:b/>
                <w:bCs/>
                <w:sz w:val="22"/>
                <w:szCs w:val="22"/>
              </w:rPr>
            </w:pPr>
            <w:r w:rsidRPr="003567D3">
              <w:rPr>
                <w:rFonts w:asciiTheme="minorHAnsi" w:hAnsiTheme="minorHAnsi" w:cstheme="minorHAnsi"/>
                <w:b/>
                <w:bCs/>
                <w:sz w:val="22"/>
                <w:szCs w:val="22"/>
              </w:rPr>
              <w:t>Nome dell’Istituto</w:t>
            </w:r>
            <w:r>
              <w:rPr>
                <w:rFonts w:asciiTheme="minorHAnsi" w:hAnsiTheme="minorHAnsi" w:cstheme="minorHAnsi"/>
                <w:b/>
                <w:bCs/>
                <w:sz w:val="22"/>
                <w:szCs w:val="22"/>
              </w:rPr>
              <w:t xml:space="preserve"> scolastico</w:t>
            </w:r>
          </w:p>
        </w:tc>
        <w:tc>
          <w:tcPr>
            <w:tcW w:w="6940" w:type="dxa"/>
            <w:gridSpan w:val="2"/>
          </w:tcPr>
          <w:p w14:paraId="74ABA7E8" w14:textId="77777777" w:rsidR="00901084" w:rsidRPr="0028313F" w:rsidRDefault="00901084" w:rsidP="002A4EBB">
            <w:pPr>
              <w:jc w:val="both"/>
              <w:rPr>
                <w:rFonts w:asciiTheme="minorHAnsi" w:hAnsiTheme="minorHAnsi" w:cstheme="minorHAnsi"/>
                <w:sz w:val="28"/>
                <w:szCs w:val="28"/>
              </w:rPr>
            </w:pPr>
          </w:p>
        </w:tc>
      </w:tr>
      <w:tr w:rsidR="00901084" w:rsidRPr="004D2E1E" w14:paraId="567C97B0" w14:textId="77777777" w:rsidTr="002A4EBB">
        <w:tc>
          <w:tcPr>
            <w:tcW w:w="2972" w:type="dxa"/>
          </w:tcPr>
          <w:p w14:paraId="7F218B1F" w14:textId="77777777" w:rsidR="00901084" w:rsidRPr="003567D3" w:rsidRDefault="00901084" w:rsidP="002A4EBB">
            <w:pPr>
              <w:rPr>
                <w:rFonts w:asciiTheme="minorHAnsi" w:hAnsiTheme="minorHAnsi" w:cstheme="minorHAnsi"/>
                <w:b/>
                <w:bCs/>
                <w:sz w:val="22"/>
                <w:szCs w:val="22"/>
              </w:rPr>
            </w:pPr>
            <w:r w:rsidRPr="003567D3">
              <w:rPr>
                <w:rFonts w:asciiTheme="minorHAnsi" w:hAnsiTheme="minorHAnsi" w:cstheme="minorHAnsi"/>
                <w:b/>
                <w:bCs/>
                <w:sz w:val="22"/>
                <w:szCs w:val="22"/>
              </w:rPr>
              <w:t>Sede legale</w:t>
            </w:r>
          </w:p>
        </w:tc>
        <w:tc>
          <w:tcPr>
            <w:tcW w:w="6940" w:type="dxa"/>
            <w:gridSpan w:val="2"/>
          </w:tcPr>
          <w:p w14:paraId="44E313D4" w14:textId="77777777" w:rsidR="00901084" w:rsidRPr="0028313F" w:rsidRDefault="00901084" w:rsidP="002A4EBB">
            <w:pPr>
              <w:jc w:val="both"/>
              <w:rPr>
                <w:rFonts w:asciiTheme="minorHAnsi" w:hAnsiTheme="minorHAnsi" w:cstheme="minorHAnsi"/>
                <w:sz w:val="28"/>
                <w:szCs w:val="28"/>
              </w:rPr>
            </w:pPr>
          </w:p>
        </w:tc>
      </w:tr>
      <w:tr w:rsidR="00901084" w:rsidRPr="004D2E1E" w14:paraId="77A28122" w14:textId="77777777" w:rsidTr="002A4EBB">
        <w:tc>
          <w:tcPr>
            <w:tcW w:w="2972" w:type="dxa"/>
          </w:tcPr>
          <w:p w14:paraId="04D41574" w14:textId="77777777" w:rsidR="00901084" w:rsidRPr="003567D3" w:rsidRDefault="00901084" w:rsidP="002A4EBB">
            <w:pPr>
              <w:rPr>
                <w:rFonts w:asciiTheme="minorHAnsi" w:hAnsiTheme="minorHAnsi" w:cstheme="minorHAnsi"/>
                <w:b/>
                <w:bCs/>
                <w:sz w:val="22"/>
                <w:szCs w:val="22"/>
              </w:rPr>
            </w:pPr>
            <w:r w:rsidRPr="003567D3">
              <w:rPr>
                <w:rFonts w:asciiTheme="minorHAnsi" w:hAnsiTheme="minorHAnsi" w:cstheme="minorHAnsi"/>
                <w:b/>
                <w:bCs/>
                <w:sz w:val="22"/>
                <w:szCs w:val="22"/>
              </w:rPr>
              <w:t>Città</w:t>
            </w:r>
          </w:p>
        </w:tc>
        <w:tc>
          <w:tcPr>
            <w:tcW w:w="6940" w:type="dxa"/>
            <w:gridSpan w:val="2"/>
          </w:tcPr>
          <w:p w14:paraId="5747C6CD" w14:textId="77777777" w:rsidR="00901084" w:rsidRPr="0028313F" w:rsidRDefault="00901084" w:rsidP="002A4EBB">
            <w:pPr>
              <w:jc w:val="both"/>
              <w:rPr>
                <w:rFonts w:asciiTheme="minorHAnsi" w:hAnsiTheme="minorHAnsi" w:cstheme="minorHAnsi"/>
                <w:sz w:val="28"/>
                <w:szCs w:val="28"/>
              </w:rPr>
            </w:pPr>
          </w:p>
        </w:tc>
      </w:tr>
      <w:tr w:rsidR="00901084" w:rsidRPr="004D2E1E" w14:paraId="46D28F43" w14:textId="77777777" w:rsidTr="002A4EBB">
        <w:tc>
          <w:tcPr>
            <w:tcW w:w="2972" w:type="dxa"/>
          </w:tcPr>
          <w:p w14:paraId="3040ED50" w14:textId="77777777" w:rsidR="00901084" w:rsidRPr="003567D3" w:rsidRDefault="00901084" w:rsidP="002A4EBB">
            <w:pPr>
              <w:rPr>
                <w:rFonts w:asciiTheme="minorHAnsi" w:hAnsiTheme="minorHAnsi" w:cstheme="minorHAnsi"/>
                <w:b/>
                <w:bCs/>
                <w:sz w:val="22"/>
                <w:szCs w:val="22"/>
              </w:rPr>
            </w:pPr>
            <w:r w:rsidRPr="003567D3">
              <w:rPr>
                <w:rFonts w:asciiTheme="minorHAnsi" w:hAnsiTheme="minorHAnsi" w:cstheme="minorHAnsi"/>
                <w:b/>
                <w:bCs/>
                <w:sz w:val="22"/>
                <w:szCs w:val="22"/>
              </w:rPr>
              <w:lastRenderedPageBreak/>
              <w:t>Indirizzo PEC</w:t>
            </w:r>
          </w:p>
        </w:tc>
        <w:tc>
          <w:tcPr>
            <w:tcW w:w="6940" w:type="dxa"/>
            <w:gridSpan w:val="2"/>
          </w:tcPr>
          <w:p w14:paraId="45DCE88F" w14:textId="77777777" w:rsidR="00901084" w:rsidRPr="0028313F" w:rsidRDefault="00901084" w:rsidP="002A4EBB">
            <w:pPr>
              <w:jc w:val="both"/>
              <w:rPr>
                <w:rFonts w:asciiTheme="minorHAnsi" w:hAnsiTheme="minorHAnsi" w:cstheme="minorHAnsi"/>
                <w:sz w:val="28"/>
                <w:szCs w:val="28"/>
              </w:rPr>
            </w:pPr>
          </w:p>
        </w:tc>
      </w:tr>
      <w:tr w:rsidR="00901084" w:rsidRPr="004D2E1E" w14:paraId="1D07A921" w14:textId="77777777" w:rsidTr="002A4EBB">
        <w:tc>
          <w:tcPr>
            <w:tcW w:w="2972" w:type="dxa"/>
          </w:tcPr>
          <w:p w14:paraId="16CEEAF6" w14:textId="77777777" w:rsidR="00901084" w:rsidRPr="003567D3" w:rsidRDefault="00901084" w:rsidP="002A4EBB">
            <w:pPr>
              <w:rPr>
                <w:rFonts w:asciiTheme="minorHAnsi" w:hAnsiTheme="minorHAnsi" w:cstheme="minorHAnsi"/>
                <w:b/>
                <w:bCs/>
                <w:sz w:val="22"/>
                <w:szCs w:val="22"/>
              </w:rPr>
            </w:pPr>
            <w:r w:rsidRPr="003567D3">
              <w:rPr>
                <w:rFonts w:asciiTheme="minorHAnsi" w:hAnsiTheme="minorHAnsi" w:cstheme="minorHAnsi"/>
                <w:b/>
                <w:bCs/>
                <w:sz w:val="22"/>
                <w:szCs w:val="22"/>
              </w:rPr>
              <w:t>Classe e numero alunni (</w:t>
            </w:r>
            <w:r>
              <w:rPr>
                <w:rFonts w:asciiTheme="minorHAnsi" w:hAnsiTheme="minorHAnsi" w:cstheme="minorHAnsi"/>
                <w:b/>
                <w:bCs/>
                <w:sz w:val="22"/>
                <w:szCs w:val="22"/>
              </w:rPr>
              <w:t>3</w:t>
            </w:r>
            <w:r w:rsidRPr="003567D3">
              <w:rPr>
                <w:rFonts w:asciiTheme="minorHAnsi" w:hAnsiTheme="minorHAnsi" w:cstheme="minorHAnsi"/>
                <w:b/>
                <w:bCs/>
                <w:sz w:val="22"/>
                <w:szCs w:val="22"/>
              </w:rPr>
              <w:t>°-</w:t>
            </w:r>
            <w:r>
              <w:rPr>
                <w:rFonts w:asciiTheme="minorHAnsi" w:hAnsiTheme="minorHAnsi" w:cstheme="minorHAnsi"/>
                <w:b/>
                <w:bCs/>
                <w:sz w:val="22"/>
                <w:szCs w:val="22"/>
              </w:rPr>
              <w:t>4</w:t>
            </w:r>
            <w:r w:rsidRPr="003567D3">
              <w:rPr>
                <w:rFonts w:asciiTheme="minorHAnsi" w:hAnsiTheme="minorHAnsi" w:cstheme="minorHAnsi"/>
                <w:b/>
                <w:bCs/>
                <w:sz w:val="22"/>
                <w:szCs w:val="22"/>
              </w:rPr>
              <w:t>°)</w:t>
            </w:r>
          </w:p>
        </w:tc>
        <w:tc>
          <w:tcPr>
            <w:tcW w:w="6940" w:type="dxa"/>
            <w:gridSpan w:val="2"/>
          </w:tcPr>
          <w:p w14:paraId="1B18AF3E" w14:textId="77777777" w:rsidR="00901084" w:rsidRPr="0028313F" w:rsidRDefault="00901084" w:rsidP="002A4EBB">
            <w:pPr>
              <w:jc w:val="both"/>
              <w:rPr>
                <w:rFonts w:asciiTheme="minorHAnsi" w:hAnsiTheme="minorHAnsi" w:cstheme="minorHAnsi"/>
                <w:sz w:val="28"/>
                <w:szCs w:val="28"/>
              </w:rPr>
            </w:pPr>
          </w:p>
        </w:tc>
      </w:tr>
      <w:tr w:rsidR="00901084" w:rsidRPr="004D2E1E" w14:paraId="6A7959F4" w14:textId="77777777" w:rsidTr="002A4EBB">
        <w:trPr>
          <w:trHeight w:val="120"/>
        </w:trPr>
        <w:tc>
          <w:tcPr>
            <w:tcW w:w="2972" w:type="dxa"/>
            <w:vMerge w:val="restart"/>
          </w:tcPr>
          <w:p w14:paraId="49F01507" w14:textId="77777777" w:rsidR="00901084" w:rsidRPr="003567D3" w:rsidRDefault="00901084" w:rsidP="002A4EBB">
            <w:pPr>
              <w:rPr>
                <w:rFonts w:asciiTheme="minorHAnsi" w:hAnsiTheme="minorHAnsi" w:cstheme="minorHAnsi"/>
                <w:b/>
                <w:bCs/>
                <w:sz w:val="22"/>
                <w:szCs w:val="22"/>
              </w:rPr>
            </w:pPr>
            <w:r w:rsidRPr="003567D3">
              <w:rPr>
                <w:rFonts w:asciiTheme="minorHAnsi" w:hAnsiTheme="minorHAnsi" w:cstheme="minorHAnsi"/>
                <w:b/>
                <w:bCs/>
                <w:sz w:val="22"/>
                <w:szCs w:val="22"/>
              </w:rPr>
              <w:t>Insegnante/i di riferimento</w:t>
            </w:r>
          </w:p>
          <w:p w14:paraId="1A6396AC" w14:textId="77777777" w:rsidR="00901084" w:rsidRPr="003567D3" w:rsidRDefault="00901084" w:rsidP="002A4EBB">
            <w:pPr>
              <w:rPr>
                <w:rFonts w:asciiTheme="minorHAnsi" w:hAnsiTheme="minorHAnsi" w:cstheme="minorHAnsi"/>
                <w:b/>
                <w:bCs/>
                <w:sz w:val="22"/>
                <w:szCs w:val="22"/>
              </w:rPr>
            </w:pPr>
            <w:r w:rsidRPr="003567D3">
              <w:rPr>
                <w:rFonts w:asciiTheme="minorHAnsi" w:hAnsiTheme="minorHAnsi" w:cstheme="minorHAnsi"/>
                <w:b/>
                <w:bCs/>
                <w:sz w:val="22"/>
                <w:szCs w:val="22"/>
              </w:rPr>
              <w:t>(nome/cognome e nr. di telefono)</w:t>
            </w:r>
          </w:p>
        </w:tc>
        <w:tc>
          <w:tcPr>
            <w:tcW w:w="4065" w:type="dxa"/>
          </w:tcPr>
          <w:p w14:paraId="7997F1E3" w14:textId="77777777" w:rsidR="00901084" w:rsidRPr="0028313F" w:rsidRDefault="00901084" w:rsidP="002A4EBB">
            <w:pPr>
              <w:jc w:val="both"/>
              <w:rPr>
                <w:rFonts w:asciiTheme="minorHAnsi" w:hAnsiTheme="minorHAnsi" w:cstheme="minorHAnsi"/>
                <w:sz w:val="28"/>
                <w:szCs w:val="28"/>
              </w:rPr>
            </w:pPr>
          </w:p>
        </w:tc>
        <w:tc>
          <w:tcPr>
            <w:tcW w:w="2875" w:type="dxa"/>
          </w:tcPr>
          <w:p w14:paraId="55279483" w14:textId="77777777" w:rsidR="00901084" w:rsidRPr="0028313F" w:rsidRDefault="00901084" w:rsidP="002A4EBB">
            <w:pPr>
              <w:jc w:val="both"/>
              <w:rPr>
                <w:rFonts w:asciiTheme="minorHAnsi" w:hAnsiTheme="minorHAnsi" w:cstheme="minorHAnsi"/>
                <w:sz w:val="28"/>
                <w:szCs w:val="28"/>
              </w:rPr>
            </w:pPr>
          </w:p>
        </w:tc>
      </w:tr>
      <w:tr w:rsidR="00901084" w:rsidRPr="004D2E1E" w14:paraId="75002A20" w14:textId="77777777" w:rsidTr="002A4EBB">
        <w:trPr>
          <w:trHeight w:val="210"/>
        </w:trPr>
        <w:tc>
          <w:tcPr>
            <w:tcW w:w="2972" w:type="dxa"/>
            <w:vMerge/>
          </w:tcPr>
          <w:p w14:paraId="4C7CC2DA" w14:textId="77777777" w:rsidR="00901084" w:rsidRPr="004D2E1E" w:rsidRDefault="00901084" w:rsidP="002A4EBB">
            <w:pPr>
              <w:jc w:val="both"/>
              <w:rPr>
                <w:rFonts w:asciiTheme="minorHAnsi" w:hAnsiTheme="minorHAnsi" w:cstheme="minorHAnsi"/>
                <w:sz w:val="22"/>
                <w:szCs w:val="22"/>
              </w:rPr>
            </w:pPr>
          </w:p>
        </w:tc>
        <w:tc>
          <w:tcPr>
            <w:tcW w:w="4065" w:type="dxa"/>
          </w:tcPr>
          <w:p w14:paraId="694BFD89" w14:textId="77777777" w:rsidR="00901084" w:rsidRPr="0028313F" w:rsidRDefault="00901084" w:rsidP="002A4EBB">
            <w:pPr>
              <w:jc w:val="both"/>
              <w:rPr>
                <w:rFonts w:asciiTheme="minorHAnsi" w:hAnsiTheme="minorHAnsi" w:cstheme="minorHAnsi"/>
                <w:sz w:val="28"/>
                <w:szCs w:val="28"/>
              </w:rPr>
            </w:pPr>
          </w:p>
        </w:tc>
        <w:tc>
          <w:tcPr>
            <w:tcW w:w="2875" w:type="dxa"/>
          </w:tcPr>
          <w:p w14:paraId="234A5088" w14:textId="77777777" w:rsidR="00901084" w:rsidRPr="0028313F" w:rsidRDefault="00901084" w:rsidP="002A4EBB">
            <w:pPr>
              <w:jc w:val="both"/>
              <w:rPr>
                <w:rFonts w:asciiTheme="minorHAnsi" w:hAnsiTheme="minorHAnsi" w:cstheme="minorHAnsi"/>
                <w:sz w:val="28"/>
                <w:szCs w:val="28"/>
              </w:rPr>
            </w:pPr>
          </w:p>
        </w:tc>
      </w:tr>
      <w:tr w:rsidR="00901084" w:rsidRPr="0028313F" w14:paraId="41843D09" w14:textId="77777777" w:rsidTr="002A4EBB">
        <w:trPr>
          <w:trHeight w:val="210"/>
        </w:trPr>
        <w:tc>
          <w:tcPr>
            <w:tcW w:w="2972" w:type="dxa"/>
            <w:vMerge/>
          </w:tcPr>
          <w:p w14:paraId="225CFAB9" w14:textId="77777777" w:rsidR="00901084" w:rsidRPr="004D2E1E" w:rsidRDefault="00901084" w:rsidP="002A4EBB">
            <w:pPr>
              <w:jc w:val="both"/>
              <w:rPr>
                <w:rFonts w:asciiTheme="minorHAnsi" w:hAnsiTheme="minorHAnsi" w:cstheme="minorHAnsi"/>
                <w:sz w:val="22"/>
                <w:szCs w:val="22"/>
              </w:rPr>
            </w:pPr>
          </w:p>
        </w:tc>
        <w:tc>
          <w:tcPr>
            <w:tcW w:w="4065" w:type="dxa"/>
          </w:tcPr>
          <w:p w14:paraId="640B50AA" w14:textId="77777777" w:rsidR="00901084" w:rsidRPr="0028313F" w:rsidRDefault="00901084" w:rsidP="002A4EBB">
            <w:pPr>
              <w:jc w:val="both"/>
              <w:rPr>
                <w:rFonts w:asciiTheme="minorHAnsi" w:hAnsiTheme="minorHAnsi" w:cstheme="minorHAnsi"/>
                <w:sz w:val="28"/>
                <w:szCs w:val="28"/>
              </w:rPr>
            </w:pPr>
          </w:p>
        </w:tc>
        <w:tc>
          <w:tcPr>
            <w:tcW w:w="2875" w:type="dxa"/>
          </w:tcPr>
          <w:p w14:paraId="21227236" w14:textId="77777777" w:rsidR="00901084" w:rsidRPr="0028313F" w:rsidRDefault="00901084" w:rsidP="002A4EBB">
            <w:pPr>
              <w:jc w:val="both"/>
              <w:rPr>
                <w:rFonts w:asciiTheme="minorHAnsi" w:hAnsiTheme="minorHAnsi" w:cstheme="minorHAnsi"/>
                <w:sz w:val="28"/>
                <w:szCs w:val="28"/>
              </w:rPr>
            </w:pPr>
          </w:p>
        </w:tc>
      </w:tr>
      <w:tr w:rsidR="00901084" w:rsidRPr="0028313F" w14:paraId="7C397C67" w14:textId="77777777" w:rsidTr="002A4EBB">
        <w:trPr>
          <w:trHeight w:val="210"/>
        </w:trPr>
        <w:tc>
          <w:tcPr>
            <w:tcW w:w="2972" w:type="dxa"/>
            <w:vMerge/>
          </w:tcPr>
          <w:p w14:paraId="09265DB0" w14:textId="77777777" w:rsidR="00901084" w:rsidRPr="004D2E1E" w:rsidRDefault="00901084" w:rsidP="002A4EBB">
            <w:pPr>
              <w:jc w:val="both"/>
              <w:rPr>
                <w:rFonts w:asciiTheme="minorHAnsi" w:hAnsiTheme="minorHAnsi" w:cstheme="minorHAnsi"/>
                <w:sz w:val="22"/>
                <w:szCs w:val="22"/>
              </w:rPr>
            </w:pPr>
          </w:p>
        </w:tc>
        <w:tc>
          <w:tcPr>
            <w:tcW w:w="4065" w:type="dxa"/>
          </w:tcPr>
          <w:p w14:paraId="1FE4CD21" w14:textId="77777777" w:rsidR="00901084" w:rsidRPr="0028313F" w:rsidRDefault="00901084" w:rsidP="002A4EBB">
            <w:pPr>
              <w:jc w:val="both"/>
              <w:rPr>
                <w:rFonts w:asciiTheme="minorHAnsi" w:hAnsiTheme="minorHAnsi" w:cstheme="minorHAnsi"/>
                <w:sz w:val="28"/>
                <w:szCs w:val="28"/>
              </w:rPr>
            </w:pPr>
          </w:p>
        </w:tc>
        <w:tc>
          <w:tcPr>
            <w:tcW w:w="2875" w:type="dxa"/>
          </w:tcPr>
          <w:p w14:paraId="279E3A90" w14:textId="77777777" w:rsidR="00901084" w:rsidRPr="0028313F" w:rsidRDefault="00901084" w:rsidP="002A4EBB">
            <w:pPr>
              <w:jc w:val="both"/>
              <w:rPr>
                <w:rFonts w:asciiTheme="minorHAnsi" w:hAnsiTheme="minorHAnsi" w:cstheme="minorHAnsi"/>
                <w:sz w:val="28"/>
                <w:szCs w:val="28"/>
              </w:rPr>
            </w:pPr>
          </w:p>
        </w:tc>
      </w:tr>
      <w:tr w:rsidR="00901084" w:rsidRPr="0028313F" w14:paraId="22CB8F17" w14:textId="77777777" w:rsidTr="002A4EBB">
        <w:trPr>
          <w:trHeight w:val="210"/>
        </w:trPr>
        <w:tc>
          <w:tcPr>
            <w:tcW w:w="2972" w:type="dxa"/>
            <w:vMerge/>
          </w:tcPr>
          <w:p w14:paraId="4466704E" w14:textId="77777777" w:rsidR="00901084" w:rsidRPr="004D2E1E" w:rsidRDefault="00901084" w:rsidP="002A4EBB">
            <w:pPr>
              <w:jc w:val="both"/>
              <w:rPr>
                <w:rFonts w:asciiTheme="minorHAnsi" w:hAnsiTheme="minorHAnsi" w:cstheme="minorHAnsi"/>
                <w:sz w:val="22"/>
                <w:szCs w:val="22"/>
              </w:rPr>
            </w:pPr>
          </w:p>
        </w:tc>
        <w:tc>
          <w:tcPr>
            <w:tcW w:w="4065" w:type="dxa"/>
          </w:tcPr>
          <w:p w14:paraId="28EF47F7" w14:textId="77777777" w:rsidR="00901084" w:rsidRPr="0028313F" w:rsidRDefault="00901084" w:rsidP="002A4EBB">
            <w:pPr>
              <w:jc w:val="both"/>
              <w:rPr>
                <w:rFonts w:asciiTheme="minorHAnsi" w:hAnsiTheme="minorHAnsi" w:cstheme="minorHAnsi"/>
                <w:sz w:val="28"/>
                <w:szCs w:val="28"/>
              </w:rPr>
            </w:pPr>
          </w:p>
        </w:tc>
        <w:tc>
          <w:tcPr>
            <w:tcW w:w="2875" w:type="dxa"/>
          </w:tcPr>
          <w:p w14:paraId="7EA88A38" w14:textId="77777777" w:rsidR="00901084" w:rsidRPr="0028313F" w:rsidRDefault="00901084" w:rsidP="002A4EBB">
            <w:pPr>
              <w:jc w:val="both"/>
              <w:rPr>
                <w:rFonts w:asciiTheme="minorHAnsi" w:hAnsiTheme="minorHAnsi" w:cstheme="minorHAnsi"/>
                <w:sz w:val="28"/>
                <w:szCs w:val="28"/>
              </w:rPr>
            </w:pPr>
          </w:p>
        </w:tc>
      </w:tr>
    </w:tbl>
    <w:p w14:paraId="763D2BDC" w14:textId="77777777" w:rsidR="00901084" w:rsidRPr="00D246E0" w:rsidRDefault="00901084" w:rsidP="00901084">
      <w:pPr>
        <w:jc w:val="both"/>
        <w:rPr>
          <w:rFonts w:cstheme="minorHAnsi"/>
        </w:rPr>
      </w:pPr>
      <w:r w:rsidRPr="00D246E0">
        <w:rPr>
          <w:rFonts w:cstheme="minorHAnsi"/>
        </w:rPr>
        <w:t>L’</w:t>
      </w:r>
      <w:r w:rsidRPr="00D246E0">
        <w:rPr>
          <w:rFonts w:cstheme="minorHAnsi"/>
          <w:b/>
          <w:bCs/>
        </w:rPr>
        <w:t>Istituto Scolastico</w:t>
      </w:r>
      <w:r w:rsidRPr="00D246E0">
        <w:rPr>
          <w:rFonts w:cstheme="minorHAnsi"/>
        </w:rPr>
        <w:t xml:space="preserve">: </w:t>
      </w:r>
    </w:p>
    <w:p w14:paraId="23C89434" w14:textId="77777777" w:rsidR="00901084" w:rsidRPr="004D2E1E" w:rsidRDefault="00901084" w:rsidP="00901084">
      <w:pPr>
        <w:pStyle w:val="Paragrafoelenco"/>
        <w:numPr>
          <w:ilvl w:val="0"/>
          <w:numId w:val="1"/>
        </w:numPr>
        <w:jc w:val="both"/>
        <w:rPr>
          <w:rFonts w:cstheme="minorHAnsi"/>
        </w:rPr>
      </w:pPr>
      <w:r w:rsidRPr="004D2E1E">
        <w:rPr>
          <w:rFonts w:cstheme="minorHAnsi"/>
        </w:rPr>
        <w:t>chiede di essere ammess</w:t>
      </w:r>
      <w:r>
        <w:rPr>
          <w:rFonts w:cstheme="minorHAnsi"/>
        </w:rPr>
        <w:t>o</w:t>
      </w:r>
      <w:r w:rsidRPr="004D2E1E">
        <w:rPr>
          <w:rFonts w:cstheme="minorHAnsi"/>
        </w:rPr>
        <w:t xml:space="preserve"> al</w:t>
      </w:r>
      <w:r>
        <w:rPr>
          <w:rFonts w:cstheme="minorHAnsi"/>
        </w:rPr>
        <w:t xml:space="preserve"> laboratorio creativo</w:t>
      </w:r>
      <w:r w:rsidRPr="004D2E1E">
        <w:rPr>
          <w:rFonts w:cstheme="minorHAnsi"/>
        </w:rPr>
        <w:t xml:space="preserve"> </w:t>
      </w:r>
      <w:r w:rsidRPr="004D2E1E">
        <w:rPr>
          <w:rFonts w:cstheme="minorHAnsi"/>
          <w:b/>
          <w:bCs/>
        </w:rPr>
        <w:t>“</w:t>
      </w:r>
      <w:r>
        <w:rPr>
          <w:rFonts w:cstheme="minorHAnsi"/>
          <w:b/>
          <w:bCs/>
        </w:rPr>
        <w:t>Ti Racconto Taranto</w:t>
      </w:r>
      <w:r w:rsidRPr="004D2E1E">
        <w:rPr>
          <w:rFonts w:cstheme="minorHAnsi"/>
          <w:b/>
          <w:bCs/>
        </w:rPr>
        <w:t>”</w:t>
      </w:r>
      <w:r w:rsidRPr="004D2E1E">
        <w:rPr>
          <w:rFonts w:cstheme="minorHAnsi"/>
        </w:rPr>
        <w:t xml:space="preserve"> e a tal fine si impegna a svolgere tutte le attività necessarie per la sua realizzazione</w:t>
      </w:r>
      <w:r>
        <w:rPr>
          <w:rFonts w:cstheme="minorHAnsi"/>
        </w:rPr>
        <w:t>;</w:t>
      </w:r>
    </w:p>
    <w:p w14:paraId="60EA5D57" w14:textId="77777777" w:rsidR="00901084" w:rsidRPr="004D2E1E" w:rsidRDefault="00901084" w:rsidP="00901084">
      <w:pPr>
        <w:pStyle w:val="Paragrafoelenco"/>
        <w:numPr>
          <w:ilvl w:val="0"/>
          <w:numId w:val="1"/>
        </w:numPr>
        <w:jc w:val="both"/>
        <w:rPr>
          <w:rFonts w:cstheme="minorHAnsi"/>
        </w:rPr>
      </w:pPr>
      <w:r>
        <w:rPr>
          <w:rFonts w:cstheme="minorHAnsi"/>
        </w:rPr>
        <w:t xml:space="preserve">si occuperà, </w:t>
      </w:r>
      <w:r w:rsidRPr="004D2E1E">
        <w:rPr>
          <w:rFonts w:cstheme="minorHAnsi"/>
        </w:rPr>
        <w:t>sotto la propria responsabilità</w:t>
      </w:r>
      <w:r>
        <w:rPr>
          <w:rFonts w:cstheme="minorHAnsi"/>
        </w:rPr>
        <w:t>,</w:t>
      </w:r>
      <w:r w:rsidRPr="004D2E1E">
        <w:rPr>
          <w:rFonts w:cstheme="minorHAnsi"/>
        </w:rPr>
        <w:t xml:space="preserve"> </w:t>
      </w:r>
      <w:r>
        <w:rPr>
          <w:rFonts w:cstheme="minorHAnsi"/>
        </w:rPr>
        <w:t xml:space="preserve">di </w:t>
      </w:r>
      <w:r w:rsidRPr="004D2E1E">
        <w:rPr>
          <w:rFonts w:cstheme="minorHAnsi"/>
        </w:rPr>
        <w:t>accompagn</w:t>
      </w:r>
      <w:r>
        <w:rPr>
          <w:rFonts w:cstheme="minorHAnsi"/>
        </w:rPr>
        <w:t>are</w:t>
      </w:r>
      <w:r w:rsidRPr="004D2E1E">
        <w:rPr>
          <w:rFonts w:cstheme="minorHAnsi"/>
        </w:rPr>
        <w:t xml:space="preserve"> il gruppo classe </w:t>
      </w:r>
      <w:r>
        <w:rPr>
          <w:rFonts w:cstheme="minorHAnsi"/>
        </w:rPr>
        <w:t>negli orari e giorni previsti dal programma e concordati con la Scuola</w:t>
      </w:r>
      <w:r w:rsidRPr="004D2E1E">
        <w:rPr>
          <w:rFonts w:cstheme="minorHAnsi"/>
        </w:rPr>
        <w:t xml:space="preserve"> - per numero di volte/incontri pari a </w:t>
      </w:r>
      <w:r>
        <w:rPr>
          <w:rFonts w:cstheme="minorHAnsi"/>
          <w:b/>
          <w:bCs/>
        </w:rPr>
        <w:t>2</w:t>
      </w:r>
      <w:r w:rsidRPr="004F3DA5">
        <w:rPr>
          <w:rFonts w:cstheme="minorHAnsi"/>
          <w:b/>
          <w:bCs/>
        </w:rPr>
        <w:t xml:space="preserve"> (</w:t>
      </w:r>
      <w:proofErr w:type="gramStart"/>
      <w:r>
        <w:rPr>
          <w:rFonts w:cstheme="minorHAnsi"/>
          <w:b/>
          <w:bCs/>
        </w:rPr>
        <w:t xml:space="preserve">due </w:t>
      </w:r>
      <w:r w:rsidRPr="004F3DA5">
        <w:rPr>
          <w:rFonts w:cstheme="minorHAnsi"/>
          <w:b/>
          <w:bCs/>
        </w:rPr>
        <w:t>)</w:t>
      </w:r>
      <w:proofErr w:type="gramEnd"/>
      <w:r>
        <w:rPr>
          <w:rFonts w:cstheme="minorHAnsi"/>
        </w:rPr>
        <w:t xml:space="preserve"> presso la Biblioteca P. Acclavio, via Salinella 31 a Taranto,</w:t>
      </w:r>
      <w:r w:rsidRPr="004D2E1E">
        <w:rPr>
          <w:rFonts w:cstheme="minorHAnsi"/>
        </w:rPr>
        <w:t xml:space="preserve"> per rendere possibile lo svolgimento del laboratorio </w:t>
      </w:r>
      <w:r>
        <w:rPr>
          <w:rFonts w:cstheme="minorHAnsi"/>
        </w:rPr>
        <w:t xml:space="preserve">nell’aula didattica e garantirà la presenza nella giornata inaugurale della mostra che avrà luogo </w:t>
      </w:r>
      <w:r w:rsidRPr="004D2E1E">
        <w:rPr>
          <w:rFonts w:cstheme="minorHAnsi"/>
        </w:rPr>
        <w:t>nell’A</w:t>
      </w:r>
      <w:r>
        <w:rPr>
          <w:rFonts w:cstheme="minorHAnsi"/>
        </w:rPr>
        <w:t>gorà della Biblioteca al primo piano;</w:t>
      </w:r>
    </w:p>
    <w:p w14:paraId="1A0BB344" w14:textId="77777777" w:rsidR="00901084" w:rsidRDefault="00901084" w:rsidP="00901084">
      <w:pPr>
        <w:pStyle w:val="Paragrafoelenco"/>
        <w:numPr>
          <w:ilvl w:val="0"/>
          <w:numId w:val="1"/>
        </w:numPr>
        <w:jc w:val="both"/>
        <w:rPr>
          <w:rFonts w:cstheme="minorHAnsi"/>
        </w:rPr>
      </w:pPr>
      <w:r>
        <w:rPr>
          <w:rFonts w:cstheme="minorHAnsi"/>
        </w:rPr>
        <w:t>è consapevole che l’</w:t>
      </w:r>
      <w:r w:rsidRPr="004D2E1E">
        <w:rPr>
          <w:rFonts w:cstheme="minorHAnsi"/>
        </w:rPr>
        <w:t xml:space="preserve">iniziativa terminerà </w:t>
      </w:r>
      <w:r>
        <w:rPr>
          <w:rFonts w:cstheme="minorHAnsi"/>
        </w:rPr>
        <w:t>ad aprile 2024 con l’inaugurazione della mostra fotografica che contiene gli scatti degli alunni e delle alunne che hanno preso parte al laboratorio creativo;</w:t>
      </w:r>
    </w:p>
    <w:p w14:paraId="4DE8F751" w14:textId="77777777" w:rsidR="00901084" w:rsidRPr="004D2E1E" w:rsidRDefault="00901084" w:rsidP="00901084">
      <w:pPr>
        <w:pStyle w:val="Paragrafoelenco"/>
        <w:numPr>
          <w:ilvl w:val="0"/>
          <w:numId w:val="1"/>
        </w:numPr>
        <w:jc w:val="both"/>
        <w:rPr>
          <w:rFonts w:cstheme="minorHAnsi"/>
        </w:rPr>
      </w:pPr>
      <w:r>
        <w:rPr>
          <w:rFonts w:cstheme="minorHAnsi"/>
        </w:rPr>
        <w:t>Che nel corso della giornta inaugurale della mostra fotografica è previsto un momento di approfondimento dei testi posseduti dalla biblioteca – fondo antico – che parlano della città;</w:t>
      </w:r>
    </w:p>
    <w:p w14:paraId="7D64C06E" w14:textId="77777777" w:rsidR="00901084" w:rsidRPr="004D2E1E" w:rsidRDefault="00901084" w:rsidP="00901084">
      <w:pPr>
        <w:pStyle w:val="Paragrafoelenco"/>
        <w:numPr>
          <w:ilvl w:val="0"/>
          <w:numId w:val="1"/>
        </w:numPr>
        <w:jc w:val="both"/>
        <w:rPr>
          <w:rFonts w:cstheme="minorHAnsi"/>
        </w:rPr>
      </w:pPr>
      <w:r>
        <w:rPr>
          <w:rFonts w:cstheme="minorHAnsi"/>
        </w:rPr>
        <w:t>è consapevole che nel corso dello svolgimento del laboratorio potranno essere scattate fotografie e realizzati filmati e che gli stessi potranno essere pubblicati sui canali social e sul sito del Comune di Taranto e delle Biblioteca ACCLAVIO e sui siti istituzionali della Scuola;</w:t>
      </w:r>
    </w:p>
    <w:p w14:paraId="02D1E310" w14:textId="77777777" w:rsidR="00901084" w:rsidRDefault="00901084" w:rsidP="00901084">
      <w:r>
        <w:t>•</w:t>
      </w:r>
      <w:r>
        <w:tab/>
        <w:t xml:space="preserve">avrà il compito di informare i genitori/tutori della possibilità nel corso degli incontri in biblioteca, possa essere realizzato materiale fotografico e filmati dei loro figli/e, </w:t>
      </w:r>
      <w:proofErr w:type="gramStart"/>
      <w:r>
        <w:t>pertanto,  prima</w:t>
      </w:r>
      <w:proofErr w:type="gramEnd"/>
      <w:r>
        <w:t xml:space="preserve"> dell’avvio dell’attività laboratoriale è necessario far pervenire alla biblioteca Acclavio una copia della liberatoria realizzata appositamente per la partecipazione al laboratorio Creativo “Ti Racconto Taranto” debitamente firmata dai genitori/ tutori dell’alunno/</w:t>
      </w:r>
      <w:proofErr w:type="spellStart"/>
      <w:r>
        <w:t>na</w:t>
      </w:r>
      <w:proofErr w:type="spellEnd"/>
      <w:r>
        <w:t xml:space="preserve">.  All’interno del documento deve essere chiaramente espresso da parte del genitore/tutore il consenso o meno alla possibilità di utilizzare le immagini, i filmati ritraenti il proprio figlio/a per finalità esclusivamente di natura divulgative e informative dell’attività di promozione della lettura, da divulgare su siti, social istituzionali, manifestazione di livello locale, e nazionale di promozione della lettura. Nella stessa liberatoria deve essere chiaramente indicato che nella giornata conclusiva di inaugurazione della mostra potranno essere presenti testate giornalistiche e che gli studenti e le studentesse potranno essere intervistati per rilasciare la loro opinione sull’iniziativa alla quale hanno preso parte; </w:t>
      </w:r>
    </w:p>
    <w:p w14:paraId="49009622" w14:textId="77777777" w:rsidR="00901084" w:rsidRDefault="00901084" w:rsidP="00901084">
      <w:r>
        <w:t>•</w:t>
      </w:r>
      <w:r>
        <w:tab/>
        <w:t>è consapevole che la compilazione e l’invio del modulo di adesione non comporta l’automatica partecipazione all’iniziativa;</w:t>
      </w:r>
    </w:p>
    <w:p w14:paraId="368C6E78" w14:textId="77777777" w:rsidR="00901084" w:rsidRDefault="00901084" w:rsidP="00901084">
      <w:r>
        <w:t>•</w:t>
      </w:r>
      <w:r>
        <w:tab/>
        <w:t xml:space="preserve"> è consapevole che può candidare una sola classe. </w:t>
      </w:r>
    </w:p>
    <w:p w14:paraId="4476D373" w14:textId="77777777" w:rsidR="00901084" w:rsidRDefault="00901084" w:rsidP="00901084">
      <w:r>
        <w:t>•</w:t>
      </w:r>
      <w:r>
        <w:tab/>
        <w:t>si impegna ad assolvere a tutti gli adempimenti necessari e a fornire tutte le opportune comunicazioni ai genitori/tutori degli alunni/e che prenderanno parte all’iniziativa;</w:t>
      </w:r>
    </w:p>
    <w:p w14:paraId="1D9AC529" w14:textId="77777777" w:rsidR="00901084" w:rsidRDefault="00901084" w:rsidP="00901084">
      <w:r>
        <w:t>Modalità di Partecipazione</w:t>
      </w:r>
    </w:p>
    <w:p w14:paraId="558A7C53" w14:textId="77777777" w:rsidR="00901084" w:rsidRDefault="00901084" w:rsidP="00901084">
      <w:r>
        <w:t>Il modulo di adesione, sottoscritto con timbro e compilato in ogni sua parte, dovrà essere inoltrato, esclusivamente a mezzo PEC all’indirizzo biblioteca.comunetaranto@pec.rupar.puglia.it avente ad oggetto: “Istanza “Ti Racconto Taranto”, entro e non oltre le ore 12.00 del quindicesimo giorno a far data dall’invio dell’invito a partecipare inoltrato dalla Biblioteca P. Acclavio.</w:t>
      </w:r>
    </w:p>
    <w:p w14:paraId="3CD07277" w14:textId="77777777" w:rsidR="00901084" w:rsidRDefault="00901084" w:rsidP="00901084">
      <w:r>
        <w:t xml:space="preserve">L’Istituto è consapevole che l’ammissione al progetto “Ti Racconto Taranto” è subordinata all’ordine di arrivo delle richieste di adesione: in tal caso, faranno fede l’ora e la data di consegna come indicato dal sistema informatico del Comune di Taranto. </w:t>
      </w:r>
    </w:p>
    <w:p w14:paraId="23C411CE" w14:textId="77777777" w:rsidR="00901084" w:rsidRDefault="00901084" w:rsidP="00901084"/>
    <w:p w14:paraId="33EBC5C2" w14:textId="77777777" w:rsidR="00901084" w:rsidRDefault="00901084" w:rsidP="00901084">
      <w:r>
        <w:t xml:space="preserve">       </w:t>
      </w:r>
    </w:p>
    <w:p w14:paraId="770E669C" w14:textId="77777777" w:rsidR="00901084" w:rsidRDefault="00901084" w:rsidP="00901084">
      <w:r>
        <w:t xml:space="preserve">  (luogo e data)</w:t>
      </w:r>
    </w:p>
    <w:p w14:paraId="7E836548" w14:textId="77777777" w:rsidR="00901084" w:rsidRDefault="00901084" w:rsidP="00901084"/>
    <w:p w14:paraId="11D169AE" w14:textId="77777777" w:rsidR="00901084" w:rsidRDefault="00901084" w:rsidP="00901084">
      <w:r>
        <w:t>________________________</w:t>
      </w:r>
    </w:p>
    <w:p w14:paraId="29CFE8B1" w14:textId="77777777" w:rsidR="00901084" w:rsidRDefault="00901084" w:rsidP="00901084">
      <w:r>
        <w:t xml:space="preserve">                                                                                                            Il Dirigente scolastico </w:t>
      </w:r>
    </w:p>
    <w:p w14:paraId="281E95C9" w14:textId="77777777" w:rsidR="00901084" w:rsidRDefault="00901084" w:rsidP="00901084">
      <w:r>
        <w:t xml:space="preserve">                                                                                                 __________________________________        </w:t>
      </w:r>
    </w:p>
    <w:p w14:paraId="51FDB2DE" w14:textId="3864FE70" w:rsidR="00901084" w:rsidRDefault="00901084" w:rsidP="00901084">
      <w:r>
        <w:tab/>
      </w:r>
      <w:r>
        <w:tab/>
      </w:r>
      <w:r>
        <w:tab/>
      </w:r>
      <w:r>
        <w:tab/>
      </w:r>
      <w:r>
        <w:tab/>
      </w:r>
      <w:r>
        <w:tab/>
      </w:r>
      <w:r>
        <w:tab/>
      </w:r>
      <w:r>
        <w:tab/>
        <w:t xml:space="preserve">       (timbro e firma)</w:t>
      </w:r>
    </w:p>
    <w:sectPr w:rsidR="009010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E4BA4"/>
    <w:multiLevelType w:val="hybridMultilevel"/>
    <w:tmpl w:val="C3A424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9010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84"/>
    <w:rsid w:val="00874037"/>
    <w:rsid w:val="00901084"/>
    <w:rsid w:val="00AA12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149F"/>
  <w15:chartTrackingRefBased/>
  <w15:docId w15:val="{2B084D57-C2BC-4780-9CB0-8C92EB22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1084"/>
    <w:pPr>
      <w:spacing w:after="0" w:line="276" w:lineRule="auto"/>
    </w:pPr>
    <w:rPr>
      <w:rFonts w:ascii="Calibri" w:hAnsi="Calibri"/>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1084"/>
    <w:rPr>
      <w:color w:val="0563C1" w:themeColor="hyperlink"/>
      <w:u w:val="single"/>
    </w:rPr>
  </w:style>
  <w:style w:type="table" w:styleId="Grigliatabella">
    <w:name w:val="Table Grid"/>
    <w:basedOn w:val="Tabellanormale"/>
    <w:uiPriority w:val="39"/>
    <w:rsid w:val="00901084"/>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01084"/>
    <w:pPr>
      <w:spacing w:after="200"/>
      <w:ind w:left="720"/>
      <w:contextualSpacing/>
    </w:pPr>
    <w:rPr>
      <w:rFonts w:asciiTheme="minorHAnsi" w:eastAsiaTheme="minorEastAsia" w:hAnsiTheme="minorHAns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blioteca.comunetaranto@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Golino</dc:creator>
  <cp:keywords/>
  <dc:description/>
  <cp:lastModifiedBy>Monica Golino</cp:lastModifiedBy>
  <cp:revision>1</cp:revision>
  <dcterms:created xsi:type="dcterms:W3CDTF">2023-09-28T16:40:00Z</dcterms:created>
  <dcterms:modified xsi:type="dcterms:W3CDTF">2023-09-28T16:42:00Z</dcterms:modified>
</cp:coreProperties>
</file>